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"О НАЦИОНАЛЬНОЙ  СТРАТЕГИИ  И  ПЛАНА  ДЕЙСТВИЙ  ПО  СОХРАНЕНИЮ  И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РАЦИОНАЛЬНОМУ ИСПОЛЬЗОВАНИЮ БИОРАЗНООБРАЗИЯ РЕСПУБЛИКИ ТАДЖИКИСТАН"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 С целью  выполнения  обязательств Республики Таджикистан согласно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>требования  Конвенции  о  биологическом   разнообразии   Правительство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постановляет: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Национальную стратегию и план действий по сохранению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>и  рациональному  использованию биологического разнообразия Республики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Министерствам  и ведомствам,  Председателям </w:t>
      </w:r>
      <w:proofErr w:type="gramStart"/>
      <w:r w:rsidRPr="008D4E5F">
        <w:rPr>
          <w:rFonts w:ascii="Courier New CYR" w:hAnsi="Courier New CYR" w:cs="Courier New CYR"/>
          <w:b/>
          <w:bCs/>
          <w:sz w:val="20"/>
          <w:szCs w:val="20"/>
        </w:rPr>
        <w:t>Горно-Бадахшанской</w:t>
      </w:r>
      <w:proofErr w:type="gramEnd"/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>автономной области, областей, городов и районов, обеспечить выполнение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>Национальной  стратегии и плана действий по сохранению и рациональному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>использованию биологического разнообразия Республики Таджикистан.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 3. В  целях реализации Национальной стратегии и плана действий </w:t>
      </w:r>
      <w:proofErr w:type="gramStart"/>
      <w:r w:rsidRPr="008D4E5F">
        <w:rPr>
          <w:rFonts w:ascii="Courier New CYR" w:hAnsi="Courier New CYR" w:cs="Courier New CYR"/>
          <w:b/>
          <w:bCs/>
          <w:sz w:val="20"/>
          <w:szCs w:val="20"/>
        </w:rPr>
        <w:t>по</w:t>
      </w:r>
      <w:proofErr w:type="gramEnd"/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сохранению и  рациональному  использованию  </w:t>
      </w:r>
      <w:proofErr w:type="spellStart"/>
      <w:r w:rsidRPr="008D4E5F">
        <w:rPr>
          <w:rFonts w:ascii="Courier New CYR" w:hAnsi="Courier New CYR" w:cs="Courier New CYR"/>
          <w:b/>
          <w:bCs/>
          <w:sz w:val="20"/>
          <w:szCs w:val="20"/>
        </w:rPr>
        <w:t>биоразнообразия</w:t>
      </w:r>
      <w:proofErr w:type="spellEnd"/>
      <w:r w:rsidRPr="008D4E5F">
        <w:rPr>
          <w:rFonts w:ascii="Courier New CYR" w:hAnsi="Courier New CYR" w:cs="Courier New CYR"/>
          <w:b/>
          <w:bCs/>
          <w:sz w:val="20"/>
          <w:szCs w:val="20"/>
        </w:rPr>
        <w:t>,  на  базе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>Рабочей  группы  по разработке Национальной стратегии и плана действий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организовать Национальный Центр </w:t>
      </w:r>
      <w:proofErr w:type="spellStart"/>
      <w:r w:rsidRPr="008D4E5F">
        <w:rPr>
          <w:rFonts w:ascii="Courier New CYR" w:hAnsi="Courier New CYR" w:cs="Courier New CYR"/>
          <w:b/>
          <w:bCs/>
          <w:sz w:val="20"/>
          <w:szCs w:val="20"/>
        </w:rPr>
        <w:t>биоразнообразия</w:t>
      </w:r>
      <w:proofErr w:type="spellEnd"/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и  </w:t>
      </w:r>
      <w:proofErr w:type="spellStart"/>
      <w:r w:rsidRPr="008D4E5F">
        <w:rPr>
          <w:rFonts w:ascii="Courier New CYR" w:hAnsi="Courier New CYR" w:cs="Courier New CYR"/>
          <w:b/>
          <w:bCs/>
          <w:sz w:val="20"/>
          <w:szCs w:val="20"/>
        </w:rPr>
        <w:t>биобезопасности</w:t>
      </w:r>
      <w:proofErr w:type="spellEnd"/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и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>утвердить его Положение (прилагается).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 4. Поручить      Национальному      координатору      подготовить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>организационно-руководящие   документы,   касающиеся  функционирования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Национального центра </w:t>
      </w:r>
      <w:proofErr w:type="spellStart"/>
      <w:r w:rsidRPr="008D4E5F">
        <w:rPr>
          <w:rFonts w:ascii="Courier New CYR" w:hAnsi="Courier New CYR" w:cs="Courier New CYR"/>
          <w:b/>
          <w:bCs/>
          <w:sz w:val="20"/>
          <w:szCs w:val="20"/>
        </w:rPr>
        <w:t>биоразнообразия</w:t>
      </w:r>
      <w:proofErr w:type="spellEnd"/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и </w:t>
      </w:r>
      <w:proofErr w:type="spellStart"/>
      <w:r w:rsidRPr="008D4E5F">
        <w:rPr>
          <w:rFonts w:ascii="Courier New CYR" w:hAnsi="Courier New CYR" w:cs="Courier New CYR"/>
          <w:b/>
          <w:bCs/>
          <w:sz w:val="20"/>
          <w:szCs w:val="20"/>
        </w:rPr>
        <w:t>биобезопасности</w:t>
      </w:r>
      <w:proofErr w:type="spellEnd"/>
      <w:r w:rsidRPr="008D4E5F">
        <w:rPr>
          <w:rFonts w:ascii="Courier New CYR" w:hAnsi="Courier New CYR" w:cs="Courier New CYR"/>
          <w:b/>
          <w:bCs/>
          <w:sz w:val="20"/>
          <w:szCs w:val="20"/>
        </w:rPr>
        <w:t>.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 5. </w:t>
      </w:r>
      <w:proofErr w:type="gramStart"/>
      <w:r w:rsidRPr="008D4E5F">
        <w:rPr>
          <w:rFonts w:ascii="Courier New CYR" w:hAnsi="Courier New CYR" w:cs="Courier New CYR"/>
          <w:b/>
          <w:bCs/>
          <w:sz w:val="20"/>
          <w:szCs w:val="20"/>
        </w:rPr>
        <w:t>Контроль  за</w:t>
      </w:r>
      <w:proofErr w:type="gramEnd"/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ходом  выполнения Национальной стратегии и плана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действий по сохранению и  рациональному  использованию  </w:t>
      </w:r>
      <w:proofErr w:type="gramStart"/>
      <w:r w:rsidRPr="008D4E5F">
        <w:rPr>
          <w:rFonts w:ascii="Courier New CYR" w:hAnsi="Courier New CYR" w:cs="Courier New CYR"/>
          <w:b/>
          <w:bCs/>
          <w:sz w:val="20"/>
          <w:szCs w:val="20"/>
        </w:rPr>
        <w:t>биологического</w:t>
      </w:r>
      <w:proofErr w:type="gramEnd"/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разнообразия  Республики  Таджикистан  и  </w:t>
      </w:r>
      <w:proofErr w:type="spellStart"/>
      <w:r w:rsidRPr="008D4E5F">
        <w:rPr>
          <w:rFonts w:ascii="Courier New CYR" w:hAnsi="Courier New CYR" w:cs="Courier New CYR"/>
          <w:b/>
          <w:bCs/>
          <w:sz w:val="20"/>
          <w:szCs w:val="20"/>
        </w:rPr>
        <w:t>Картахенского</w:t>
      </w:r>
      <w:proofErr w:type="spellEnd"/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протокола  </w:t>
      </w:r>
      <w:proofErr w:type="gramStart"/>
      <w:r w:rsidRPr="008D4E5F">
        <w:rPr>
          <w:rFonts w:ascii="Courier New CYR" w:hAnsi="Courier New CYR" w:cs="Courier New CYR"/>
          <w:b/>
          <w:bCs/>
          <w:sz w:val="20"/>
          <w:szCs w:val="20"/>
        </w:rPr>
        <w:t>по</w:t>
      </w:r>
      <w:proofErr w:type="gramEnd"/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8D4E5F">
        <w:rPr>
          <w:rFonts w:ascii="Courier New CYR" w:hAnsi="Courier New CYR" w:cs="Courier New CYR"/>
          <w:b/>
          <w:bCs/>
          <w:sz w:val="20"/>
          <w:szCs w:val="20"/>
        </w:rPr>
        <w:t>биобезопасности</w:t>
      </w:r>
      <w:proofErr w:type="spellEnd"/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Конвенции о  </w:t>
      </w:r>
      <w:proofErr w:type="spellStart"/>
      <w:r w:rsidRPr="008D4E5F">
        <w:rPr>
          <w:rFonts w:ascii="Courier New CYR" w:hAnsi="Courier New CYR" w:cs="Courier New CYR"/>
          <w:b/>
          <w:bCs/>
          <w:sz w:val="20"/>
          <w:szCs w:val="20"/>
        </w:rPr>
        <w:t>биоразнообразии</w:t>
      </w:r>
      <w:proofErr w:type="spellEnd"/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возложить  на  Центр,  и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>Национальному   координатору   ежегодно   представлять   Правительству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отчет  о  ходе  выполнения  Стратегии  и  плана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>действий по биологическому разнообразию.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</w:t>
      </w:r>
      <w:proofErr w:type="spellStart"/>
      <w:r w:rsidRPr="008D4E5F">
        <w:rPr>
          <w:rFonts w:ascii="Courier New CYR" w:hAnsi="Courier New CYR" w:cs="Courier New CYR"/>
          <w:b/>
          <w:bCs/>
          <w:sz w:val="20"/>
          <w:szCs w:val="20"/>
        </w:rPr>
        <w:t>Э.Рахмонов</w:t>
      </w:r>
      <w:proofErr w:type="spellEnd"/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от 1 сентября 2003 года № 392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г</w:t>
      </w:r>
      <w:proofErr w:type="gramStart"/>
      <w:r w:rsidRPr="008D4E5F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8D4E5F">
        <w:rPr>
          <w:rFonts w:ascii="Courier New CYR" w:hAnsi="Courier New CYR" w:cs="Courier New CYR"/>
          <w:b/>
          <w:bCs/>
          <w:sz w:val="20"/>
          <w:szCs w:val="20"/>
        </w:rPr>
        <w:t>ушанбе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</w:t>
      </w:r>
    </w:p>
    <w:p w:rsidR="008D4E5F" w:rsidRPr="008D4E5F" w:rsidRDefault="008D4E5F" w:rsidP="008D4E5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D4E5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</w:t>
      </w:r>
    </w:p>
    <w:p w:rsidR="00C32C0F" w:rsidRPr="008D4E5F" w:rsidRDefault="00C32C0F">
      <w:pPr>
        <w:rPr>
          <w:sz w:val="20"/>
          <w:szCs w:val="20"/>
        </w:rPr>
      </w:pPr>
    </w:p>
    <w:sectPr w:rsidR="00C32C0F" w:rsidRPr="008D4E5F" w:rsidSect="00FF3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E5F"/>
    <w:rsid w:val="008D4E5F"/>
    <w:rsid w:val="00C3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>Home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2012-10-02T03:02:00Z</dcterms:created>
  <dcterms:modified xsi:type="dcterms:W3CDTF">2012-10-02T03:02:00Z</dcterms:modified>
</cp:coreProperties>
</file>